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3766" w14:textId="58F65FBA" w:rsidR="00D91E10" w:rsidRPr="00D91E10" w:rsidRDefault="00D91E10" w:rsidP="00D91E10">
      <w:pPr>
        <w:ind w:left="4956" w:firstLine="12"/>
        <w:jc w:val="right"/>
        <w:rPr>
          <w:rFonts w:ascii="Calibri" w:eastAsia="Aptos" w:hAnsi="Calibri" w:cs="Calibri"/>
          <w:sz w:val="16"/>
          <w:szCs w:val="16"/>
        </w:rPr>
      </w:pPr>
      <w:r w:rsidRPr="00D91E10">
        <w:rPr>
          <w:rFonts w:ascii="Calibri" w:eastAsia="Aptos" w:hAnsi="Calibri" w:cs="Calibri"/>
          <w:sz w:val="16"/>
          <w:szCs w:val="16"/>
        </w:rPr>
        <w:t xml:space="preserve">Załącznik nr </w:t>
      </w:r>
      <w:r>
        <w:rPr>
          <w:rFonts w:ascii="Calibri" w:eastAsia="Aptos" w:hAnsi="Calibri" w:cs="Calibri"/>
          <w:sz w:val="16"/>
          <w:szCs w:val="16"/>
        </w:rPr>
        <w:t>1</w:t>
      </w:r>
      <w:r w:rsidRPr="00D91E10">
        <w:rPr>
          <w:rFonts w:ascii="Calibri" w:eastAsia="Aptos" w:hAnsi="Calibri" w:cs="Calibri"/>
          <w:sz w:val="16"/>
          <w:szCs w:val="16"/>
        </w:rPr>
        <w:t xml:space="preserve"> do Regulaminy stażu </w:t>
      </w:r>
      <w:r w:rsidRPr="00D91E10">
        <w:rPr>
          <w:rFonts w:ascii="Calibri" w:eastAsia="Aptos" w:hAnsi="Calibri" w:cs="Calibri"/>
          <w:sz w:val="16"/>
          <w:szCs w:val="16"/>
        </w:rPr>
        <w:br/>
        <w:t>w Warszawskim Ośrodku Interwencji Kryzysowej</w:t>
      </w:r>
    </w:p>
    <w:p w14:paraId="5454A92B" w14:textId="402140D2" w:rsidR="001C1CAC" w:rsidRPr="003231F6" w:rsidRDefault="00000000" w:rsidP="003231F6">
      <w:pPr>
        <w:pStyle w:val="Tytu"/>
        <w:spacing w:after="0" w:line="276" w:lineRule="auto"/>
        <w:jc w:val="center"/>
        <w:rPr>
          <w:rFonts w:ascii="Calibri" w:eastAsia="Calibri" w:hAnsi="Calibri" w:cs="Calibri"/>
          <w:b/>
          <w:bCs/>
          <w:sz w:val="23"/>
          <w:szCs w:val="23"/>
        </w:rPr>
      </w:pPr>
      <w:r w:rsidRPr="003231F6">
        <w:rPr>
          <w:rFonts w:ascii="Calibri" w:hAnsi="Calibri" w:cs="Calibri"/>
          <w:b/>
          <w:bCs/>
          <w:sz w:val="23"/>
          <w:szCs w:val="23"/>
        </w:rPr>
        <w:t xml:space="preserve">UMOWA  </w:t>
      </w:r>
    </w:p>
    <w:p w14:paraId="4EEAAB4A" w14:textId="77777777" w:rsidR="001C1CAC" w:rsidRPr="003231F6" w:rsidRDefault="001C1CAC" w:rsidP="003231F6">
      <w:pPr>
        <w:pStyle w:val="Bezodstpw"/>
        <w:spacing w:line="276" w:lineRule="auto"/>
        <w:jc w:val="both"/>
        <w:rPr>
          <w:b/>
          <w:bCs/>
          <w:sz w:val="23"/>
          <w:szCs w:val="23"/>
        </w:rPr>
      </w:pPr>
    </w:p>
    <w:p w14:paraId="1BBA1977" w14:textId="77777777" w:rsidR="001C1CAC" w:rsidRPr="003231F6" w:rsidRDefault="00000000" w:rsidP="003231F6">
      <w:pPr>
        <w:pStyle w:val="Bezodstpw"/>
        <w:tabs>
          <w:tab w:val="right" w:leader="dot" w:pos="4253"/>
        </w:tabs>
        <w:spacing w:line="276" w:lineRule="auto"/>
        <w:jc w:val="both"/>
        <w:rPr>
          <w:sz w:val="23"/>
          <w:szCs w:val="23"/>
        </w:rPr>
      </w:pPr>
      <w:r w:rsidRPr="003231F6">
        <w:rPr>
          <w:sz w:val="23"/>
          <w:szCs w:val="23"/>
        </w:rPr>
        <w:t xml:space="preserve">zawarta w dniu </w:t>
      </w:r>
      <w:r w:rsidRPr="003231F6">
        <w:rPr>
          <w:sz w:val="23"/>
          <w:szCs w:val="23"/>
          <w:vertAlign w:val="subscript"/>
        </w:rPr>
        <w:tab/>
        <w:t>……………………………………………………………………………..</w:t>
      </w:r>
      <w:r w:rsidRPr="003231F6">
        <w:rPr>
          <w:sz w:val="23"/>
          <w:szCs w:val="23"/>
        </w:rPr>
        <w:t xml:space="preserve"> r. w Warszawie </w:t>
      </w:r>
    </w:p>
    <w:p w14:paraId="4D6FAD11" w14:textId="77777777" w:rsidR="001C1CAC" w:rsidRPr="003231F6" w:rsidRDefault="00000000" w:rsidP="003231F6">
      <w:pPr>
        <w:pStyle w:val="Bezodstpw"/>
        <w:spacing w:line="276" w:lineRule="auto"/>
        <w:jc w:val="both"/>
        <w:rPr>
          <w:sz w:val="23"/>
          <w:szCs w:val="23"/>
        </w:rPr>
      </w:pPr>
      <w:r w:rsidRPr="003231F6">
        <w:rPr>
          <w:sz w:val="23"/>
          <w:szCs w:val="23"/>
        </w:rPr>
        <w:t xml:space="preserve">pomiędzy: </w:t>
      </w:r>
    </w:p>
    <w:p w14:paraId="504F3FEA" w14:textId="77777777" w:rsidR="001C1CAC" w:rsidRPr="003231F6" w:rsidRDefault="00000000" w:rsidP="003231F6">
      <w:pPr>
        <w:pStyle w:val="Bezodstpw"/>
        <w:tabs>
          <w:tab w:val="left" w:leader="dot" w:pos="4820"/>
          <w:tab w:val="left" w:leader="dot" w:pos="8789"/>
        </w:tabs>
        <w:spacing w:line="276" w:lineRule="auto"/>
        <w:jc w:val="both"/>
        <w:rPr>
          <w:b/>
          <w:bCs/>
          <w:sz w:val="23"/>
          <w:szCs w:val="23"/>
        </w:rPr>
      </w:pPr>
      <w:r w:rsidRPr="003231F6">
        <w:rPr>
          <w:b/>
          <w:bCs/>
          <w:sz w:val="23"/>
          <w:szCs w:val="23"/>
        </w:rPr>
        <w:t xml:space="preserve">Warszawskim Ośrodkiem Interwencji Kryzysowej, </w:t>
      </w:r>
      <w:r w:rsidRPr="003231F6">
        <w:rPr>
          <w:sz w:val="23"/>
          <w:szCs w:val="23"/>
        </w:rPr>
        <w:t xml:space="preserve">adres: ul. 6-go Sierpnia 1/5, 02-842 Warszawa, www.woik.waw.pl, tel.: 505 317 424; e-mail: </w:t>
      </w:r>
      <w:hyperlink r:id="rId8" w:history="1">
        <w:r w:rsidR="001C1CAC" w:rsidRPr="003231F6">
          <w:rPr>
            <w:rStyle w:val="Hyperlink0"/>
            <w:sz w:val="23"/>
            <w:szCs w:val="23"/>
          </w:rPr>
          <w:t>sekretariat@woik.waw.pl</w:t>
        </w:r>
      </w:hyperlink>
      <w:r w:rsidRPr="003231F6">
        <w:rPr>
          <w:sz w:val="23"/>
          <w:szCs w:val="23"/>
        </w:rPr>
        <w:t xml:space="preserve">, reprezentowanym przez Panią Katarzynę Sękowską </w:t>
      </w:r>
      <w:r w:rsidRPr="003231F6">
        <w:rPr>
          <w:sz w:val="23"/>
          <w:szCs w:val="23"/>
          <w:lang w:val="ru-RU"/>
        </w:rPr>
        <w:t xml:space="preserve">- </w:t>
      </w:r>
      <w:r w:rsidRPr="003231F6">
        <w:rPr>
          <w:sz w:val="23"/>
          <w:szCs w:val="23"/>
        </w:rPr>
        <w:t xml:space="preserve">Świątkiewicz - Dyrektora, zwanym dalej </w:t>
      </w:r>
      <w:r w:rsidRPr="003231F6">
        <w:rPr>
          <w:b/>
          <w:bCs/>
          <w:sz w:val="23"/>
          <w:szCs w:val="23"/>
        </w:rPr>
        <w:t>WOIK,</w:t>
      </w:r>
    </w:p>
    <w:p w14:paraId="0B53CC94" w14:textId="77777777" w:rsidR="001C1CAC" w:rsidRPr="003231F6" w:rsidRDefault="00000000" w:rsidP="003231F6">
      <w:pPr>
        <w:pStyle w:val="Bezodstpw"/>
        <w:tabs>
          <w:tab w:val="left" w:leader="dot" w:pos="4820"/>
          <w:tab w:val="left" w:leader="dot" w:pos="8789"/>
        </w:tabs>
        <w:spacing w:line="276" w:lineRule="auto"/>
        <w:jc w:val="both"/>
        <w:rPr>
          <w:sz w:val="23"/>
          <w:szCs w:val="23"/>
        </w:rPr>
      </w:pPr>
      <w:r w:rsidRPr="003231F6">
        <w:rPr>
          <w:sz w:val="23"/>
          <w:szCs w:val="23"/>
        </w:rPr>
        <w:t xml:space="preserve">a </w:t>
      </w:r>
      <w:bookmarkStart w:id="0" w:name="_Hlk536001239"/>
    </w:p>
    <w:p w14:paraId="28DBF1B4" w14:textId="747348E1" w:rsidR="001C1CAC" w:rsidRPr="003231F6" w:rsidRDefault="00000000" w:rsidP="003231F6">
      <w:pPr>
        <w:pStyle w:val="Bezodstpw"/>
        <w:tabs>
          <w:tab w:val="left" w:leader="dot" w:pos="4820"/>
          <w:tab w:val="left" w:leader="dot" w:pos="8789"/>
        </w:tabs>
        <w:spacing w:line="276" w:lineRule="auto"/>
        <w:jc w:val="both"/>
        <w:rPr>
          <w:sz w:val="23"/>
          <w:szCs w:val="23"/>
        </w:rPr>
      </w:pPr>
      <w:r w:rsidRPr="003231F6">
        <w:rPr>
          <w:b/>
          <w:bCs/>
          <w:sz w:val="23"/>
          <w:szCs w:val="23"/>
        </w:rPr>
        <w:t xml:space="preserve">Panem/Panią </w:t>
      </w:r>
      <w:r w:rsidRPr="003231F6">
        <w:rPr>
          <w:sz w:val="23"/>
          <w:szCs w:val="23"/>
          <w:vertAlign w:val="subscript"/>
        </w:rPr>
        <w:tab/>
      </w:r>
      <w:r w:rsidR="003231F6" w:rsidRPr="003231F6">
        <w:rPr>
          <w:sz w:val="23"/>
          <w:szCs w:val="23"/>
          <w:vertAlign w:val="subscript"/>
        </w:rPr>
        <w:t>………………</w:t>
      </w:r>
      <w:r w:rsidRPr="003231F6">
        <w:rPr>
          <w:sz w:val="23"/>
          <w:szCs w:val="23"/>
          <w:vertAlign w:val="subscript"/>
        </w:rPr>
        <w:t>…………………………………</w:t>
      </w:r>
      <w:r w:rsidRPr="003231F6">
        <w:rPr>
          <w:b/>
          <w:bCs/>
          <w:sz w:val="23"/>
          <w:szCs w:val="23"/>
          <w:vertAlign w:val="subscript"/>
        </w:rPr>
        <w:t xml:space="preserve"> </w:t>
      </w:r>
      <w:r w:rsidRPr="003231F6">
        <w:rPr>
          <w:sz w:val="23"/>
          <w:szCs w:val="23"/>
          <w:lang w:val="it-IT"/>
        </w:rPr>
        <w:t xml:space="preserve">PESEL </w:t>
      </w:r>
      <w:r w:rsidRPr="003231F6">
        <w:rPr>
          <w:sz w:val="23"/>
          <w:szCs w:val="23"/>
          <w:vertAlign w:val="subscript"/>
        </w:rPr>
        <w:tab/>
        <w:t>……………</w:t>
      </w:r>
      <w:r w:rsidR="003231F6" w:rsidRPr="003231F6">
        <w:rPr>
          <w:sz w:val="23"/>
          <w:szCs w:val="23"/>
          <w:vertAlign w:val="subscript"/>
        </w:rPr>
        <w:t>……</w:t>
      </w:r>
      <w:r w:rsidRPr="003231F6">
        <w:rPr>
          <w:sz w:val="23"/>
          <w:szCs w:val="23"/>
          <w:vertAlign w:val="subscript"/>
        </w:rPr>
        <w:t>……</w:t>
      </w:r>
      <w:r w:rsidRPr="003231F6">
        <w:rPr>
          <w:sz w:val="23"/>
          <w:szCs w:val="23"/>
        </w:rPr>
        <w:t xml:space="preserve">, zamieszkałym/łą w </w:t>
      </w:r>
      <w:bookmarkEnd w:id="0"/>
      <w:r w:rsidRPr="003231F6">
        <w:rPr>
          <w:sz w:val="23"/>
          <w:szCs w:val="23"/>
          <w:vertAlign w:val="subscript"/>
        </w:rPr>
        <w:tab/>
      </w:r>
      <w:r w:rsidRPr="003231F6">
        <w:rPr>
          <w:sz w:val="23"/>
          <w:szCs w:val="23"/>
        </w:rPr>
        <w:t xml:space="preserve">przy ul. </w:t>
      </w:r>
      <w:r w:rsidRPr="003231F6">
        <w:rPr>
          <w:sz w:val="23"/>
          <w:szCs w:val="23"/>
          <w:vertAlign w:val="subscript"/>
        </w:rPr>
        <w:t>……………………</w:t>
      </w:r>
      <w:r w:rsidR="003231F6" w:rsidRPr="003231F6">
        <w:rPr>
          <w:sz w:val="23"/>
          <w:szCs w:val="23"/>
          <w:vertAlign w:val="subscript"/>
        </w:rPr>
        <w:t>……</w:t>
      </w:r>
      <w:r w:rsidRPr="003231F6">
        <w:rPr>
          <w:sz w:val="23"/>
          <w:szCs w:val="23"/>
          <w:vertAlign w:val="subscript"/>
        </w:rPr>
        <w:t>……………………………</w:t>
      </w:r>
      <w:r w:rsidR="003231F6">
        <w:rPr>
          <w:sz w:val="23"/>
          <w:szCs w:val="23"/>
          <w:vertAlign w:val="subscript"/>
        </w:rPr>
        <w:t>……,</w:t>
      </w:r>
      <w:r w:rsidRPr="003231F6">
        <w:rPr>
          <w:sz w:val="23"/>
          <w:szCs w:val="23"/>
          <w:vertAlign w:val="subscript"/>
        </w:rPr>
        <w:t>…………………………………..……….</w:t>
      </w:r>
      <w:r w:rsidRPr="003231F6">
        <w:rPr>
          <w:sz w:val="23"/>
          <w:szCs w:val="23"/>
        </w:rPr>
        <w:t>,</w:t>
      </w:r>
    </w:p>
    <w:p w14:paraId="18D4591D" w14:textId="77777777" w:rsidR="001C1CAC" w:rsidRPr="003231F6" w:rsidRDefault="00000000" w:rsidP="003231F6">
      <w:pPr>
        <w:pStyle w:val="Bezodstpw"/>
        <w:tabs>
          <w:tab w:val="left" w:leader="dot" w:pos="8789"/>
        </w:tabs>
        <w:spacing w:line="276" w:lineRule="auto"/>
        <w:jc w:val="both"/>
        <w:rPr>
          <w:b/>
          <w:bCs/>
          <w:sz w:val="23"/>
          <w:szCs w:val="23"/>
        </w:rPr>
      </w:pPr>
      <w:r w:rsidRPr="003231F6">
        <w:rPr>
          <w:sz w:val="23"/>
          <w:szCs w:val="23"/>
        </w:rPr>
        <w:t xml:space="preserve">zwanym/ną dalej </w:t>
      </w:r>
      <w:r w:rsidRPr="003231F6">
        <w:rPr>
          <w:b/>
          <w:bCs/>
          <w:sz w:val="23"/>
          <w:szCs w:val="23"/>
        </w:rPr>
        <w:t>Stażystą</w:t>
      </w:r>
    </w:p>
    <w:p w14:paraId="256B7565" w14:textId="77777777" w:rsidR="001C1CAC" w:rsidRPr="003231F6" w:rsidRDefault="001C1CAC" w:rsidP="003231F6">
      <w:pPr>
        <w:pStyle w:val="Bezodstpw"/>
        <w:tabs>
          <w:tab w:val="left" w:leader="dot" w:pos="8789"/>
        </w:tabs>
        <w:spacing w:line="276" w:lineRule="auto"/>
        <w:jc w:val="both"/>
        <w:rPr>
          <w:b/>
          <w:bCs/>
          <w:sz w:val="23"/>
          <w:szCs w:val="23"/>
        </w:rPr>
      </w:pPr>
    </w:p>
    <w:p w14:paraId="26835E96" w14:textId="77777777" w:rsidR="001C1CAC" w:rsidRPr="003231F6" w:rsidRDefault="00000000" w:rsidP="003231F6">
      <w:pPr>
        <w:pStyle w:val="Bezodstpw"/>
        <w:tabs>
          <w:tab w:val="left" w:leader="dot" w:pos="8789"/>
        </w:tabs>
        <w:spacing w:line="276" w:lineRule="auto"/>
        <w:jc w:val="center"/>
        <w:rPr>
          <w:sz w:val="23"/>
          <w:szCs w:val="23"/>
        </w:rPr>
      </w:pPr>
      <w:r w:rsidRPr="003231F6">
        <w:rPr>
          <w:b/>
          <w:bCs/>
          <w:sz w:val="23"/>
          <w:szCs w:val="23"/>
        </w:rPr>
        <w:t>§ 1</w:t>
      </w:r>
    </w:p>
    <w:p w14:paraId="18D0717E" w14:textId="1CA72067" w:rsidR="001C1CAC" w:rsidRPr="003231F6" w:rsidRDefault="00000000" w:rsidP="003231F6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Niniejsza umowa określa zasady odbywania w Warszawskim Ośrodku Interwencji Kryzysowej praktyk absolwenckich, o kt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 xml:space="preserve">rych mowa w ustawie z dnia 17 lipca 2009 r. </w:t>
      </w:r>
      <w:r w:rsidR="003231F6" w:rsidRPr="003231F6">
        <w:rPr>
          <w:rFonts w:ascii="Calibri" w:hAnsi="Calibri" w:cs="Calibri"/>
          <w:sz w:val="23"/>
          <w:szCs w:val="23"/>
        </w:rPr>
        <w:t>o</w:t>
      </w:r>
      <w:r w:rsidRPr="003231F6">
        <w:rPr>
          <w:rFonts w:ascii="Calibri" w:hAnsi="Calibri" w:cs="Calibri"/>
          <w:sz w:val="23"/>
          <w:szCs w:val="23"/>
        </w:rPr>
        <w:t xml:space="preserve"> praktykach absolwenckich, zwanych dalej stażem.</w:t>
      </w:r>
    </w:p>
    <w:p w14:paraId="0F9EAFD1" w14:textId="2A0AF8D3" w:rsidR="001C1CAC" w:rsidRPr="003231F6" w:rsidRDefault="00000000" w:rsidP="003231F6">
      <w:pPr>
        <w:pStyle w:val="Akapitzlist"/>
        <w:numPr>
          <w:ilvl w:val="0"/>
          <w:numId w:val="2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Stażysta oświadcza, że ukończył szkołę średnią i jest studentem studi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 xml:space="preserve">w I/II* stopnia na kierunku </w:t>
      </w:r>
      <w:r w:rsidRPr="009322E2">
        <w:rPr>
          <w:rFonts w:ascii="Calibri" w:hAnsi="Calibri" w:cs="Calibri"/>
          <w:sz w:val="16"/>
          <w:szCs w:val="16"/>
        </w:rPr>
        <w:t>…………………………………………………………</w:t>
      </w:r>
      <w:r w:rsidR="009322E2">
        <w:rPr>
          <w:rFonts w:ascii="Calibri" w:hAnsi="Calibri" w:cs="Calibri"/>
          <w:sz w:val="16"/>
          <w:szCs w:val="16"/>
        </w:rPr>
        <w:t>……………………………………………..</w:t>
      </w:r>
      <w:r w:rsidRPr="009322E2">
        <w:rPr>
          <w:rFonts w:ascii="Calibri" w:hAnsi="Calibri" w:cs="Calibri"/>
          <w:sz w:val="16"/>
          <w:szCs w:val="16"/>
        </w:rPr>
        <w:t>……………………………………</w:t>
      </w:r>
      <w:r w:rsidRPr="003231F6">
        <w:rPr>
          <w:rFonts w:ascii="Calibri" w:hAnsi="Calibri" w:cs="Calibri"/>
          <w:sz w:val="23"/>
          <w:szCs w:val="23"/>
        </w:rPr>
        <w:t xml:space="preserve"> /studia* I/II* stopnia na kierunku </w:t>
      </w:r>
      <w:r w:rsidRPr="009322E2"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  <w:r w:rsidR="009322E2">
        <w:rPr>
          <w:rFonts w:ascii="Calibri" w:hAnsi="Calibri" w:cs="Calibri"/>
          <w:sz w:val="16"/>
          <w:szCs w:val="16"/>
        </w:rPr>
        <w:t>………………………..</w:t>
      </w:r>
      <w:r w:rsidRPr="009322E2">
        <w:rPr>
          <w:rFonts w:ascii="Calibri" w:hAnsi="Calibri" w:cs="Calibri"/>
          <w:sz w:val="16"/>
          <w:szCs w:val="16"/>
        </w:rPr>
        <w:t>……</w:t>
      </w:r>
      <w:r w:rsidR="003231F6" w:rsidRPr="009322E2">
        <w:rPr>
          <w:rFonts w:ascii="Calibri" w:hAnsi="Calibri" w:cs="Calibri"/>
          <w:sz w:val="16"/>
          <w:szCs w:val="16"/>
        </w:rPr>
        <w:t>…</w:t>
      </w:r>
      <w:r w:rsidRPr="003231F6">
        <w:rPr>
          <w:rFonts w:ascii="Calibri" w:hAnsi="Calibri" w:cs="Calibri"/>
          <w:sz w:val="23"/>
          <w:szCs w:val="23"/>
        </w:rPr>
        <w:t xml:space="preserve"> i w dniu rozpoczę</w:t>
      </w:r>
      <w:r w:rsidRPr="003231F6">
        <w:rPr>
          <w:rFonts w:ascii="Calibri" w:hAnsi="Calibri" w:cs="Calibri"/>
          <w:sz w:val="23"/>
          <w:szCs w:val="23"/>
          <w:lang w:val="it-IT"/>
        </w:rPr>
        <w:t>cia sta</w:t>
      </w:r>
      <w:r w:rsidRPr="003231F6">
        <w:rPr>
          <w:rFonts w:ascii="Calibri" w:hAnsi="Calibri" w:cs="Calibri"/>
          <w:sz w:val="23"/>
          <w:szCs w:val="23"/>
        </w:rPr>
        <w:t xml:space="preserve">żu nie ukończył 30. roku życia. </w:t>
      </w:r>
    </w:p>
    <w:p w14:paraId="55CB8B83" w14:textId="5826F9C0" w:rsidR="001C1CAC" w:rsidRPr="003231F6" w:rsidRDefault="00000000" w:rsidP="003231F6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 xml:space="preserve">Strony zawierają umowę na okres od dnia </w:t>
      </w:r>
      <w:r w:rsidRPr="003231F6">
        <w:rPr>
          <w:rFonts w:ascii="Calibri" w:eastAsia="Calibri" w:hAnsi="Calibri" w:cs="Calibri"/>
          <w:sz w:val="23"/>
          <w:szCs w:val="23"/>
          <w:vertAlign w:val="subscript"/>
        </w:rPr>
        <w:tab/>
        <w:t>………………</w:t>
      </w:r>
      <w:r w:rsidR="003231F6" w:rsidRPr="003231F6">
        <w:rPr>
          <w:rFonts w:ascii="Calibri" w:eastAsia="Calibri" w:hAnsi="Calibri" w:cs="Calibri"/>
          <w:sz w:val="23"/>
          <w:szCs w:val="23"/>
          <w:vertAlign w:val="subscript"/>
        </w:rPr>
        <w:t>…..</w:t>
      </w:r>
      <w:r w:rsidRPr="003231F6">
        <w:rPr>
          <w:rFonts w:ascii="Calibri" w:eastAsia="Calibri" w:hAnsi="Calibri" w:cs="Calibri"/>
          <w:sz w:val="23"/>
          <w:szCs w:val="23"/>
          <w:vertAlign w:val="subscript"/>
        </w:rPr>
        <w:t>……</w:t>
      </w:r>
      <w:r w:rsidR="009322E2">
        <w:rPr>
          <w:rFonts w:ascii="Calibri" w:eastAsia="Calibri" w:hAnsi="Calibri" w:cs="Calibri"/>
          <w:sz w:val="23"/>
          <w:szCs w:val="23"/>
          <w:vertAlign w:val="subscript"/>
        </w:rPr>
        <w:t>………</w:t>
      </w:r>
      <w:r w:rsidRPr="003231F6">
        <w:rPr>
          <w:rFonts w:ascii="Calibri" w:eastAsia="Calibri" w:hAnsi="Calibri" w:cs="Calibri"/>
          <w:sz w:val="23"/>
          <w:szCs w:val="23"/>
          <w:vertAlign w:val="subscript"/>
        </w:rPr>
        <w:t>………</w:t>
      </w:r>
      <w:r w:rsidRPr="003231F6">
        <w:rPr>
          <w:rFonts w:ascii="Calibri" w:hAnsi="Calibri" w:cs="Calibri"/>
          <w:sz w:val="23"/>
          <w:szCs w:val="23"/>
          <w:vertAlign w:val="subscript"/>
        </w:rPr>
        <w:t>.</w:t>
      </w:r>
      <w:r w:rsidRPr="003231F6">
        <w:rPr>
          <w:rFonts w:ascii="Calibri" w:hAnsi="Calibri" w:cs="Calibri"/>
          <w:sz w:val="23"/>
          <w:szCs w:val="23"/>
        </w:rPr>
        <w:t xml:space="preserve">do dnia </w:t>
      </w:r>
      <w:r w:rsidRPr="009322E2">
        <w:rPr>
          <w:rFonts w:ascii="Calibri" w:hAnsi="Calibri" w:cs="Calibri"/>
          <w:sz w:val="16"/>
          <w:szCs w:val="16"/>
        </w:rPr>
        <w:t>…………………</w:t>
      </w:r>
      <w:r w:rsidR="009322E2">
        <w:rPr>
          <w:rFonts w:ascii="Calibri" w:hAnsi="Calibri" w:cs="Calibri"/>
          <w:sz w:val="16"/>
          <w:szCs w:val="16"/>
        </w:rPr>
        <w:t>………</w:t>
      </w:r>
      <w:r w:rsidRPr="009322E2">
        <w:rPr>
          <w:rFonts w:ascii="Calibri" w:hAnsi="Calibri" w:cs="Calibri"/>
          <w:sz w:val="16"/>
          <w:szCs w:val="16"/>
        </w:rPr>
        <w:t>…….……</w:t>
      </w:r>
      <w:r w:rsidRPr="003231F6">
        <w:rPr>
          <w:rFonts w:ascii="Calibri" w:hAnsi="Calibri" w:cs="Calibri"/>
          <w:sz w:val="23"/>
          <w:szCs w:val="23"/>
        </w:rPr>
        <w:t xml:space="preserve"> </w:t>
      </w:r>
      <w:r w:rsidRPr="003231F6">
        <w:rPr>
          <w:rFonts w:ascii="Calibri" w:hAnsi="Calibri" w:cs="Calibri"/>
          <w:sz w:val="23"/>
          <w:szCs w:val="23"/>
          <w:vertAlign w:val="subscript"/>
        </w:rPr>
        <w:t>(nie dłużej niż 3 miesią</w:t>
      </w:r>
      <w:r w:rsidRPr="003231F6">
        <w:rPr>
          <w:rFonts w:ascii="Calibri" w:hAnsi="Calibri" w:cs="Calibri"/>
          <w:sz w:val="23"/>
          <w:szCs w:val="23"/>
          <w:vertAlign w:val="subscript"/>
          <w:lang w:val="fr-FR"/>
        </w:rPr>
        <w:t>ce)</w:t>
      </w:r>
      <w:r w:rsidRPr="003231F6">
        <w:rPr>
          <w:rFonts w:ascii="Calibri" w:hAnsi="Calibri" w:cs="Calibri"/>
          <w:sz w:val="23"/>
          <w:szCs w:val="23"/>
        </w:rPr>
        <w:t>.</w:t>
      </w:r>
    </w:p>
    <w:p w14:paraId="7CB40F55" w14:textId="77777777" w:rsidR="001C1CAC" w:rsidRPr="003231F6" w:rsidRDefault="00000000" w:rsidP="003231F6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 xml:space="preserve">WOIK przyjmuje Stażystę </w:t>
      </w:r>
      <w:r w:rsidRPr="003231F6">
        <w:rPr>
          <w:rFonts w:ascii="Calibri" w:hAnsi="Calibri" w:cs="Calibri"/>
          <w:sz w:val="23"/>
          <w:szCs w:val="23"/>
          <w:lang w:val="it-IT"/>
        </w:rPr>
        <w:t>na sta</w:t>
      </w:r>
      <w:r w:rsidRPr="003231F6">
        <w:rPr>
          <w:rFonts w:ascii="Calibri" w:hAnsi="Calibri" w:cs="Calibri"/>
          <w:sz w:val="23"/>
          <w:szCs w:val="23"/>
        </w:rPr>
        <w:t xml:space="preserve">ż celem ułatwienia mu uzyskania doświadczenia zawodowego i nabywania umiejętności praktycznych niezbędnych do wykonywania pracy. </w:t>
      </w:r>
    </w:p>
    <w:p w14:paraId="153336BD" w14:textId="77777777" w:rsidR="003231F6" w:rsidRPr="003231F6" w:rsidRDefault="003231F6" w:rsidP="003231F6">
      <w:pPr>
        <w:pStyle w:val="Nagwek1"/>
        <w:spacing w:before="0" w:after="0" w:line="276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</w:pPr>
    </w:p>
    <w:p w14:paraId="22BD1B8E" w14:textId="61C31CC2" w:rsidR="001C1CAC" w:rsidRPr="003231F6" w:rsidRDefault="00000000" w:rsidP="003231F6">
      <w:pPr>
        <w:pStyle w:val="Nagwek1"/>
        <w:spacing w:before="0" w:after="0" w:line="276" w:lineRule="auto"/>
        <w:jc w:val="center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  <w:t>§ 2</w:t>
      </w:r>
    </w:p>
    <w:p w14:paraId="4BD6CAD0" w14:textId="77777777" w:rsidR="001C1CAC" w:rsidRPr="003231F6" w:rsidRDefault="00000000" w:rsidP="003231F6">
      <w:pPr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Na podstawie niniejszej umowy Stażysta będzie wykonywał następujące czynności i obowiązki określone w</w:t>
      </w:r>
      <w:r w:rsidRPr="003231F6">
        <w:rPr>
          <w:rFonts w:ascii="Calibri" w:hAnsi="Calibri" w:cs="Calibri"/>
          <w:i/>
          <w:iCs/>
          <w:sz w:val="23"/>
          <w:szCs w:val="23"/>
        </w:rPr>
        <w:t xml:space="preserve"> Zakresie obowiązk</w:t>
      </w:r>
      <w:r w:rsidRPr="003231F6">
        <w:rPr>
          <w:rFonts w:ascii="Calibri" w:hAnsi="Calibri" w:cs="Calibri"/>
          <w:i/>
          <w:iCs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i/>
          <w:iCs/>
          <w:sz w:val="23"/>
          <w:szCs w:val="23"/>
        </w:rPr>
        <w:t xml:space="preserve">w stażysty w Warszawskim Ośrodku Interwencji Kryzysowej </w:t>
      </w:r>
      <w:r w:rsidRPr="003231F6">
        <w:rPr>
          <w:rFonts w:ascii="Calibri" w:hAnsi="Calibri" w:cs="Calibri"/>
          <w:sz w:val="23"/>
          <w:szCs w:val="23"/>
        </w:rPr>
        <w:t>stanowiącym załącznik do niniejszej umowy.</w:t>
      </w:r>
    </w:p>
    <w:p w14:paraId="51016114" w14:textId="77777777" w:rsidR="003231F6" w:rsidRPr="003231F6" w:rsidRDefault="003231F6" w:rsidP="003231F6">
      <w:pPr>
        <w:pStyle w:val="Nagwek1"/>
        <w:spacing w:before="0" w:after="0" w:line="276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</w:pPr>
    </w:p>
    <w:p w14:paraId="0A2F5832" w14:textId="68C7B897" w:rsidR="001C1CAC" w:rsidRPr="003231F6" w:rsidRDefault="00000000" w:rsidP="003231F6">
      <w:pPr>
        <w:pStyle w:val="Nagwek1"/>
        <w:spacing w:before="0" w:after="0" w:line="276" w:lineRule="auto"/>
        <w:jc w:val="center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  <w:t>§ 3</w:t>
      </w:r>
    </w:p>
    <w:p w14:paraId="55572658" w14:textId="77777777" w:rsidR="001C1CAC" w:rsidRPr="003231F6" w:rsidRDefault="00000000" w:rsidP="003231F6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Tygodniowy wymiar czasu pracy, w okresie odbywania stażu wynosi maksymalnie 40 godzin.</w:t>
      </w:r>
    </w:p>
    <w:p w14:paraId="0B66CFF2" w14:textId="77777777" w:rsidR="001C1CAC" w:rsidRPr="003231F6" w:rsidRDefault="00000000" w:rsidP="003231F6">
      <w:pPr>
        <w:pStyle w:val="Akapitzlist"/>
        <w:numPr>
          <w:ilvl w:val="0"/>
          <w:numId w:val="6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W ramach stażu Stażysta będzie wykonywał czynności, o kt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 xml:space="preserve">rych mowa w § </w:t>
      </w:r>
      <w:r w:rsidRPr="003231F6">
        <w:rPr>
          <w:rFonts w:ascii="Calibri" w:hAnsi="Calibri" w:cs="Calibri"/>
          <w:sz w:val="23"/>
          <w:szCs w:val="23"/>
          <w:lang w:val="nl-NL"/>
        </w:rPr>
        <w:t>2, wed</w:t>
      </w:r>
      <w:r w:rsidRPr="003231F6">
        <w:rPr>
          <w:rFonts w:ascii="Calibri" w:hAnsi="Calibri" w:cs="Calibri"/>
          <w:sz w:val="23"/>
          <w:szCs w:val="23"/>
        </w:rPr>
        <w:t>ług harmonogramy czasu pracy ustalonego przez koordynatora danego działu WOIK.</w:t>
      </w:r>
    </w:p>
    <w:p w14:paraId="4B894FA3" w14:textId="77777777" w:rsidR="003231F6" w:rsidRPr="003231F6" w:rsidRDefault="003231F6" w:rsidP="003231F6">
      <w:pPr>
        <w:pStyle w:val="Nagwek1"/>
        <w:spacing w:before="0" w:after="0" w:line="276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</w:pPr>
    </w:p>
    <w:p w14:paraId="02441F74" w14:textId="3CF62F81" w:rsidR="001C1CAC" w:rsidRPr="003231F6" w:rsidRDefault="00000000" w:rsidP="003231F6">
      <w:pPr>
        <w:pStyle w:val="Nagwek1"/>
        <w:spacing w:before="0" w:after="0" w:line="276" w:lineRule="auto"/>
        <w:jc w:val="center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  <w:t>§ 4</w:t>
      </w:r>
    </w:p>
    <w:p w14:paraId="0A7762E3" w14:textId="77777777" w:rsidR="001C1CAC" w:rsidRPr="003231F6" w:rsidRDefault="00000000" w:rsidP="003231F6">
      <w:pPr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 xml:space="preserve">WOIK przyjmując Stażystę </w:t>
      </w:r>
      <w:r w:rsidRPr="003231F6">
        <w:rPr>
          <w:rFonts w:ascii="Calibri" w:hAnsi="Calibri" w:cs="Calibri"/>
          <w:sz w:val="23"/>
          <w:szCs w:val="23"/>
          <w:lang w:val="it-IT"/>
        </w:rPr>
        <w:t>na sta</w:t>
      </w:r>
      <w:r w:rsidRPr="003231F6">
        <w:rPr>
          <w:rFonts w:ascii="Calibri" w:hAnsi="Calibri" w:cs="Calibri"/>
          <w:sz w:val="23"/>
          <w:szCs w:val="23"/>
        </w:rPr>
        <w:t xml:space="preserve">ż, zobowiązuje się </w:t>
      </w:r>
      <w:r w:rsidRPr="003231F6">
        <w:rPr>
          <w:rFonts w:ascii="Calibri" w:hAnsi="Calibri" w:cs="Calibri"/>
          <w:sz w:val="23"/>
          <w:szCs w:val="23"/>
          <w:lang w:val="it-IT"/>
        </w:rPr>
        <w:t>do:</w:t>
      </w:r>
    </w:p>
    <w:p w14:paraId="2119455B" w14:textId="77777777" w:rsidR="001C1CAC" w:rsidRPr="003231F6" w:rsidRDefault="00000000" w:rsidP="003231F6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zapewnienia warunk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>w niezbędnych do realizacji stażu, w tym do:</w:t>
      </w:r>
    </w:p>
    <w:p w14:paraId="618688F1" w14:textId="77777777" w:rsidR="001C1CAC" w:rsidRPr="003231F6" w:rsidRDefault="00000000" w:rsidP="003231F6">
      <w:pPr>
        <w:pStyle w:val="Akapitzlist"/>
        <w:numPr>
          <w:ilvl w:val="1"/>
          <w:numId w:val="8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wyznaczenia koordynatora stażu,</w:t>
      </w:r>
    </w:p>
    <w:p w14:paraId="01406ECB" w14:textId="77777777" w:rsidR="001C1CAC" w:rsidRPr="003231F6" w:rsidRDefault="00000000" w:rsidP="003231F6">
      <w:pPr>
        <w:pStyle w:val="Akapitzlist"/>
        <w:numPr>
          <w:ilvl w:val="1"/>
          <w:numId w:val="8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zapewnienia odpowiednich stanowiska pracy, pomieszczeń, urządzeń, narzędzi do realizacji stażu,</w:t>
      </w:r>
    </w:p>
    <w:p w14:paraId="1FE70677" w14:textId="77777777" w:rsidR="001C1CAC" w:rsidRPr="003231F6" w:rsidRDefault="00000000" w:rsidP="003231F6">
      <w:pPr>
        <w:pStyle w:val="Akapitzlist"/>
        <w:numPr>
          <w:ilvl w:val="1"/>
          <w:numId w:val="8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bezpiecznych i higienicznych warunk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>w odbywania stażu na dotyczących pracownik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 xml:space="preserve">w zasadach określonych w odrębnych przepisach, </w:t>
      </w:r>
    </w:p>
    <w:p w14:paraId="7CEFB6DB" w14:textId="77777777" w:rsidR="001C1CAC" w:rsidRPr="003231F6" w:rsidRDefault="00000000" w:rsidP="003231F6">
      <w:pPr>
        <w:pStyle w:val="Akapitzlist"/>
        <w:numPr>
          <w:ilvl w:val="1"/>
          <w:numId w:val="8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umożliwienia stażyście korzystania z biblioteki zakładowej oraz zakładowych urządzeń socjalnych;</w:t>
      </w:r>
    </w:p>
    <w:p w14:paraId="1346DAAC" w14:textId="77777777" w:rsidR="001C1CAC" w:rsidRPr="003231F6" w:rsidRDefault="00000000" w:rsidP="003231F6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 xml:space="preserve"> przeprowadzenia szkolenia wstępnego z zakresu bezpieczeństwa i higieny pracy oraz ochrony przeciwpożarowej dla Stażysty;</w:t>
      </w:r>
    </w:p>
    <w:p w14:paraId="203FB1F5" w14:textId="77777777" w:rsidR="001C1CAC" w:rsidRPr="003231F6" w:rsidRDefault="00000000" w:rsidP="003231F6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zapoznania Stażysty ze strukturą organizacyjną WOIK oraz obowiązującym regulaminem pracy;</w:t>
      </w:r>
    </w:p>
    <w:p w14:paraId="469AC3B1" w14:textId="77777777" w:rsidR="001C1CAC" w:rsidRDefault="00000000" w:rsidP="003231F6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lastRenderedPageBreak/>
        <w:t>wydania, na wniosek Stażysty, pisemnego zaświadczenia o rodzaju wykonywanej pracy i umiejętnościach nabytych w czasie odbywania stażu.</w:t>
      </w:r>
    </w:p>
    <w:p w14:paraId="5C4B17B0" w14:textId="77777777" w:rsidR="00E95A59" w:rsidRPr="003231F6" w:rsidRDefault="00E95A59" w:rsidP="00E95A59">
      <w:pPr>
        <w:pStyle w:val="Akapitzlist"/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3A524647" w14:textId="77777777" w:rsidR="001C1CAC" w:rsidRPr="003231F6" w:rsidRDefault="00000000" w:rsidP="003231F6">
      <w:pPr>
        <w:pStyle w:val="Nagwek1"/>
        <w:spacing w:before="0" w:after="0" w:line="276" w:lineRule="auto"/>
        <w:jc w:val="center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  <w:t>§ 5</w:t>
      </w:r>
    </w:p>
    <w:p w14:paraId="015ED7A1" w14:textId="77777777" w:rsidR="001C1CAC" w:rsidRPr="003231F6" w:rsidRDefault="00000000" w:rsidP="003231F6">
      <w:pPr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 xml:space="preserve">Stażysta zobowiązuje się </w:t>
      </w:r>
      <w:r w:rsidRPr="003231F6">
        <w:rPr>
          <w:rFonts w:ascii="Calibri" w:hAnsi="Calibri" w:cs="Calibri"/>
          <w:sz w:val="23"/>
          <w:szCs w:val="23"/>
          <w:lang w:val="it-IT"/>
        </w:rPr>
        <w:t>do:</w:t>
      </w:r>
    </w:p>
    <w:p w14:paraId="2E82FA0E" w14:textId="77777777" w:rsidR="001C1CAC" w:rsidRPr="003231F6" w:rsidRDefault="00000000" w:rsidP="003231F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przestrzegania obowiązujących w WOIK zasad porządkowych, w tym regulaminu pracy, zasad ochrony danych osobowych, zasad bezpieczeństwa i higieny pracy oraz ochrony przeciwpożarowej;</w:t>
      </w:r>
    </w:p>
    <w:p w14:paraId="71BFB843" w14:textId="77777777" w:rsidR="001C1CAC" w:rsidRPr="003231F6" w:rsidRDefault="00000000" w:rsidP="003231F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przestrzegania ustalonych godzin odbywania stażu, w tym punktualnego przybywania na miejsce wykonywania zadań;</w:t>
      </w:r>
    </w:p>
    <w:p w14:paraId="630CCB20" w14:textId="77777777" w:rsidR="001C1CAC" w:rsidRPr="003231F6" w:rsidRDefault="00000000" w:rsidP="003231F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w przypadku nieobecności lub możliwoś</w:t>
      </w:r>
      <w:r w:rsidRPr="003231F6">
        <w:rPr>
          <w:rFonts w:ascii="Calibri" w:hAnsi="Calibri" w:cs="Calibri"/>
          <w:sz w:val="23"/>
          <w:szCs w:val="23"/>
          <w:lang w:val="it-IT"/>
        </w:rPr>
        <w:t>ci sp</w:t>
      </w:r>
      <w:r w:rsidRPr="003231F6">
        <w:rPr>
          <w:rFonts w:ascii="Calibri" w:hAnsi="Calibri" w:cs="Calibri"/>
          <w:sz w:val="23"/>
          <w:szCs w:val="23"/>
        </w:rPr>
        <w:t>óźnienia, niezwłocznie poinformowania o tym opiekuna stażu;</w:t>
      </w:r>
    </w:p>
    <w:p w14:paraId="7CD978B1" w14:textId="77777777" w:rsidR="001C1CAC" w:rsidRPr="003231F6" w:rsidRDefault="00000000" w:rsidP="003231F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aktywnego uczestnictwa w szkoleniach i warsztatach dedykowanych stażystom  organizowanych przez WOIK;</w:t>
      </w:r>
    </w:p>
    <w:p w14:paraId="3DF817FC" w14:textId="77777777" w:rsidR="001C1CAC" w:rsidRPr="003231F6" w:rsidRDefault="00000000" w:rsidP="003231F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dbania o dobre imię WOIK oraz sprzęt i inne mienie WOIK;</w:t>
      </w:r>
    </w:p>
    <w:p w14:paraId="71BCF7C9" w14:textId="77777777" w:rsidR="001C1CAC" w:rsidRPr="003231F6" w:rsidRDefault="00000000" w:rsidP="003231F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odbywania stażu zgodnie z harmonogramem i  programem stażu;</w:t>
      </w:r>
    </w:p>
    <w:p w14:paraId="797AC0AB" w14:textId="77777777" w:rsidR="001C1CAC" w:rsidRPr="003231F6" w:rsidRDefault="00000000" w:rsidP="003231F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sumiennego wykonywania wyznaczonych zadań;</w:t>
      </w:r>
    </w:p>
    <w:p w14:paraId="753E5AA0" w14:textId="77777777" w:rsidR="001C1CAC" w:rsidRPr="003231F6" w:rsidRDefault="00000000" w:rsidP="003231F6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wykonywania poleceń opiekuna stażu, koordynatora stażu, koordynatora kom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>rki organizacyjnej oraz Dyrektora WOIK.</w:t>
      </w:r>
    </w:p>
    <w:p w14:paraId="228FF6DE" w14:textId="77777777" w:rsidR="003231F6" w:rsidRPr="003231F6" w:rsidRDefault="003231F6" w:rsidP="003231F6">
      <w:pPr>
        <w:pStyle w:val="Nagwek1"/>
        <w:spacing w:before="0" w:after="0" w:line="276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</w:pPr>
    </w:p>
    <w:p w14:paraId="7427ABBA" w14:textId="6DC11001" w:rsidR="001C1CAC" w:rsidRPr="003231F6" w:rsidRDefault="00000000" w:rsidP="003231F6">
      <w:pPr>
        <w:pStyle w:val="Nagwek1"/>
        <w:spacing w:before="0" w:after="0" w:line="276" w:lineRule="auto"/>
        <w:jc w:val="center"/>
        <w:rPr>
          <w:rFonts w:ascii="Calibri" w:eastAsia="Calibri" w:hAnsi="Calibri" w:cs="Calibri"/>
          <w:b/>
          <w:bCs/>
          <w:sz w:val="23"/>
          <w:szCs w:val="23"/>
        </w:rPr>
      </w:pPr>
      <w:r w:rsidRPr="003231F6"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  <w:t>§ 6</w:t>
      </w:r>
    </w:p>
    <w:p w14:paraId="30F3E54C" w14:textId="77777777" w:rsidR="001C1CAC" w:rsidRPr="003231F6" w:rsidRDefault="00000000" w:rsidP="003231F6">
      <w:pPr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 xml:space="preserve">W przypadku niewykonywania przez Stażystę przydzielanych mu zadań lub podejmowania przez niego działań naruszających interesy WOIK, WOIK może rozwiązać umowę ze skutkiem natychmiastowym.  </w:t>
      </w:r>
    </w:p>
    <w:p w14:paraId="168B71BC" w14:textId="77777777" w:rsidR="003231F6" w:rsidRPr="003231F6" w:rsidRDefault="003231F6" w:rsidP="003231F6">
      <w:pPr>
        <w:pStyle w:val="Nagwek1"/>
        <w:spacing w:before="0" w:after="0" w:line="276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</w:pPr>
    </w:p>
    <w:p w14:paraId="17B06FA6" w14:textId="45A99A26" w:rsidR="001C1CAC" w:rsidRPr="003231F6" w:rsidRDefault="00000000" w:rsidP="003231F6">
      <w:pPr>
        <w:pStyle w:val="Nagwek1"/>
        <w:spacing w:before="0" w:after="0" w:line="276" w:lineRule="auto"/>
        <w:jc w:val="center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  <w:t>§ 7</w:t>
      </w:r>
    </w:p>
    <w:p w14:paraId="66B80161" w14:textId="77777777" w:rsidR="001C1CAC" w:rsidRPr="003231F6" w:rsidRDefault="00000000" w:rsidP="003231F6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WOIK nie pokrywa koszt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>w ubezpieczenia oraz przejazd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>w Stażysty oraz nie zapewnia i nie pokrywa koszt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>w jego zakwaterowania w czasie odbywania stażu.</w:t>
      </w:r>
    </w:p>
    <w:p w14:paraId="3C19CA6B" w14:textId="77777777" w:rsidR="001C1CAC" w:rsidRPr="003231F6" w:rsidRDefault="00000000" w:rsidP="003231F6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Stażysta zobowiązany jest we własnym zakresie ubezpieczyć się od następstw nieszczęśliwych wypadk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>w na okres odbywania stażu. Kopia polisy ubezpieczeniowej lub zaświadczenie o ubezpieczeniu od następstw nieszczęśliwych wypadk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>w obejmującym okres odbywania stażu, stanowi załącznik do umowy.</w:t>
      </w:r>
    </w:p>
    <w:p w14:paraId="44773F17" w14:textId="7E96E92C" w:rsidR="001C1CAC" w:rsidRPr="003231F6" w:rsidRDefault="00000000" w:rsidP="003231F6">
      <w:pPr>
        <w:pStyle w:val="Nagwek1"/>
        <w:spacing w:before="0" w:after="0" w:line="276" w:lineRule="auto"/>
        <w:jc w:val="center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  <w:t>§ 8</w:t>
      </w:r>
    </w:p>
    <w:p w14:paraId="2DBC357D" w14:textId="77777777" w:rsidR="001C1CAC" w:rsidRPr="003231F6" w:rsidRDefault="00000000" w:rsidP="003231F6">
      <w:pPr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 xml:space="preserve">Staż ma charakter nieodpłatny. </w:t>
      </w:r>
    </w:p>
    <w:p w14:paraId="285CD7F9" w14:textId="7FA8C7BB" w:rsidR="001C1CAC" w:rsidRPr="003231F6" w:rsidRDefault="00000000" w:rsidP="003231F6">
      <w:pPr>
        <w:spacing w:line="276" w:lineRule="auto"/>
        <w:jc w:val="center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b/>
          <w:bCs/>
          <w:sz w:val="23"/>
          <w:szCs w:val="23"/>
        </w:rPr>
        <w:t>§ 9</w:t>
      </w:r>
    </w:p>
    <w:p w14:paraId="0CD643F3" w14:textId="77777777" w:rsidR="001C1CAC" w:rsidRPr="003231F6" w:rsidRDefault="00000000" w:rsidP="003231F6">
      <w:pPr>
        <w:spacing w:line="276" w:lineRule="auto"/>
        <w:jc w:val="both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Umowa może zostać rozwiązana na piśmie w każdym czasie.</w:t>
      </w:r>
    </w:p>
    <w:p w14:paraId="7B3FEEF7" w14:textId="77777777" w:rsidR="003231F6" w:rsidRPr="003231F6" w:rsidRDefault="003231F6" w:rsidP="003231F6">
      <w:pPr>
        <w:pStyle w:val="Nagwek1"/>
        <w:spacing w:before="0" w:after="0" w:line="276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</w:pPr>
    </w:p>
    <w:p w14:paraId="12F9889D" w14:textId="5CF6985C" w:rsidR="001C1CAC" w:rsidRPr="003231F6" w:rsidRDefault="00000000" w:rsidP="003231F6">
      <w:pPr>
        <w:pStyle w:val="Nagwek1"/>
        <w:spacing w:before="0" w:after="0" w:line="276" w:lineRule="auto"/>
        <w:jc w:val="center"/>
        <w:rPr>
          <w:rFonts w:ascii="Calibri" w:eastAsia="Calibri" w:hAnsi="Calibri" w:cs="Calibri"/>
          <w:sz w:val="23"/>
          <w:szCs w:val="23"/>
        </w:rPr>
      </w:pPr>
      <w:r w:rsidRPr="003231F6">
        <w:rPr>
          <w:rFonts w:ascii="Calibri" w:hAnsi="Calibri" w:cs="Calibri"/>
          <w:b/>
          <w:bCs/>
          <w:color w:val="000000"/>
          <w:sz w:val="23"/>
          <w:szCs w:val="23"/>
          <w:u w:color="000000"/>
        </w:rPr>
        <w:t>§ 10</w:t>
      </w:r>
    </w:p>
    <w:p w14:paraId="09FA9F84" w14:textId="77777777" w:rsidR="001C1CAC" w:rsidRPr="003231F6" w:rsidRDefault="00000000" w:rsidP="003231F6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Spory wynikłe w związku z realizacją niniejszej umowy będzie rozstrzygał sąd powszechny właściwy dla miejsca siedziby WOIK.</w:t>
      </w:r>
    </w:p>
    <w:p w14:paraId="6EC6526F" w14:textId="77777777" w:rsidR="001C1CAC" w:rsidRPr="003231F6" w:rsidRDefault="00000000" w:rsidP="003231F6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Wszelkie zmiany postanowień niniejszej umowy wymagają formy pisemnej pod rygorem ich nieważności.</w:t>
      </w:r>
    </w:p>
    <w:p w14:paraId="4955511A" w14:textId="77777777" w:rsidR="001C1CAC" w:rsidRPr="003231F6" w:rsidRDefault="00000000" w:rsidP="003231F6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Do spraw nieuregulowanych niniejszą umową stosuje się przepisy ustawy z dnia 17 lipca 2009 r. o praktykach absolwenckich.</w:t>
      </w:r>
    </w:p>
    <w:p w14:paraId="6915381F" w14:textId="77777777" w:rsidR="001C1CAC" w:rsidRPr="003231F6" w:rsidRDefault="00000000" w:rsidP="003231F6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Calibri" w:hAnsi="Calibri" w:cs="Calibri"/>
          <w:sz w:val="23"/>
          <w:szCs w:val="23"/>
        </w:rPr>
      </w:pPr>
      <w:r w:rsidRPr="003231F6">
        <w:rPr>
          <w:rFonts w:ascii="Calibri" w:hAnsi="Calibri" w:cs="Calibri"/>
          <w:sz w:val="23"/>
          <w:szCs w:val="23"/>
        </w:rPr>
        <w:t>Umowę sporządzono w dw</w:t>
      </w:r>
      <w:r w:rsidRPr="003231F6">
        <w:rPr>
          <w:rFonts w:ascii="Calibri" w:hAnsi="Calibri" w:cs="Calibri"/>
          <w:sz w:val="23"/>
          <w:szCs w:val="23"/>
          <w:lang w:val="es-ES_tradnl"/>
        </w:rPr>
        <w:t>ó</w:t>
      </w:r>
      <w:r w:rsidRPr="003231F6">
        <w:rPr>
          <w:rFonts w:ascii="Calibri" w:hAnsi="Calibri" w:cs="Calibri"/>
          <w:sz w:val="23"/>
          <w:szCs w:val="23"/>
        </w:rPr>
        <w:t xml:space="preserve">ch jednobrzmiących egzemplarzach, po jednym dla każdej ze stron. </w:t>
      </w:r>
    </w:p>
    <w:p w14:paraId="72605328" w14:textId="77777777" w:rsidR="009322E2" w:rsidRDefault="009322E2" w:rsidP="009322E2">
      <w:pPr>
        <w:pStyle w:val="Bezodstpw"/>
        <w:spacing w:line="276" w:lineRule="auto"/>
        <w:jc w:val="both"/>
        <w:rPr>
          <w:sz w:val="16"/>
          <w:szCs w:val="16"/>
        </w:rPr>
      </w:pPr>
    </w:p>
    <w:p w14:paraId="0436C020" w14:textId="77777777" w:rsidR="009322E2" w:rsidRDefault="009322E2" w:rsidP="009322E2">
      <w:pPr>
        <w:pStyle w:val="Bezodstpw"/>
        <w:spacing w:line="276" w:lineRule="auto"/>
        <w:jc w:val="both"/>
        <w:rPr>
          <w:sz w:val="16"/>
          <w:szCs w:val="16"/>
        </w:rPr>
      </w:pPr>
    </w:p>
    <w:p w14:paraId="466BFDC4" w14:textId="77777777" w:rsidR="00BB50CD" w:rsidRDefault="00BB50CD" w:rsidP="009322E2">
      <w:pPr>
        <w:pStyle w:val="Bezodstpw"/>
        <w:spacing w:line="276" w:lineRule="auto"/>
        <w:jc w:val="both"/>
        <w:rPr>
          <w:sz w:val="16"/>
          <w:szCs w:val="16"/>
        </w:rPr>
      </w:pPr>
    </w:p>
    <w:p w14:paraId="01EE8EDF" w14:textId="77777777" w:rsidR="009322E2" w:rsidRDefault="009322E2" w:rsidP="009322E2">
      <w:pPr>
        <w:pStyle w:val="Bezodstpw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----------------------------------------------------------------------</w:t>
      </w:r>
    </w:p>
    <w:p w14:paraId="4FAA5848" w14:textId="77777777" w:rsidR="009322E2" w:rsidRDefault="009322E2" w:rsidP="009322E2">
      <w:pPr>
        <w:pStyle w:val="Bezodstpw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WOIK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Stażysta</w:t>
      </w:r>
    </w:p>
    <w:p w14:paraId="79D7245C" w14:textId="6A481DBA" w:rsidR="009322E2" w:rsidRPr="009322E2" w:rsidRDefault="00000000" w:rsidP="009322E2">
      <w:pPr>
        <w:pStyle w:val="Bezodstpw"/>
        <w:spacing w:line="276" w:lineRule="auto"/>
        <w:rPr>
          <w:sz w:val="16"/>
          <w:szCs w:val="16"/>
        </w:rPr>
      </w:pPr>
      <w:r w:rsidRPr="003231F6">
        <w:rPr>
          <w:sz w:val="16"/>
          <w:szCs w:val="16"/>
        </w:rPr>
        <w:t>* niepotrzebne skreślić</w:t>
      </w:r>
    </w:p>
    <w:sectPr w:rsidR="009322E2" w:rsidRPr="009322E2" w:rsidSect="00BB50CD">
      <w:pgSz w:w="11900" w:h="16840"/>
      <w:pgMar w:top="851" w:right="1021" w:bottom="567" w:left="102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017A" w14:textId="77777777" w:rsidR="009F1462" w:rsidRDefault="009F1462">
      <w:r>
        <w:separator/>
      </w:r>
    </w:p>
  </w:endnote>
  <w:endnote w:type="continuationSeparator" w:id="0">
    <w:p w14:paraId="47F54E55" w14:textId="77777777" w:rsidR="009F1462" w:rsidRDefault="009F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3D3A" w14:textId="77777777" w:rsidR="009F1462" w:rsidRDefault="009F1462">
      <w:r>
        <w:separator/>
      </w:r>
    </w:p>
  </w:footnote>
  <w:footnote w:type="continuationSeparator" w:id="0">
    <w:p w14:paraId="394746F0" w14:textId="77777777" w:rsidR="009F1462" w:rsidRDefault="009F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26A5"/>
    <w:multiLevelType w:val="hybridMultilevel"/>
    <w:tmpl w:val="6114B7F4"/>
    <w:numStyleLink w:val="Zaimportowanystyl7"/>
  </w:abstractNum>
  <w:abstractNum w:abstractNumId="1" w15:restartNumberingAfterBreak="0">
    <w:nsid w:val="15FF19BA"/>
    <w:multiLevelType w:val="hybridMultilevel"/>
    <w:tmpl w:val="87960134"/>
    <w:numStyleLink w:val="Zaimportowanystyl3"/>
  </w:abstractNum>
  <w:abstractNum w:abstractNumId="2" w15:restartNumberingAfterBreak="0">
    <w:nsid w:val="186C1464"/>
    <w:multiLevelType w:val="hybridMultilevel"/>
    <w:tmpl w:val="F162E074"/>
    <w:styleLink w:val="Zaimportowanystyl2"/>
    <w:lvl w:ilvl="0" w:tplc="6D3C1F46">
      <w:start w:val="1"/>
      <w:numFmt w:val="decimal"/>
      <w:lvlText w:val="%1."/>
      <w:lvlJc w:val="left"/>
      <w:pPr>
        <w:tabs>
          <w:tab w:val="left" w:leader="dot" w:pos="7938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ADB12">
      <w:start w:val="1"/>
      <w:numFmt w:val="lowerLetter"/>
      <w:lvlText w:val="%2."/>
      <w:lvlJc w:val="left"/>
      <w:pPr>
        <w:tabs>
          <w:tab w:val="left" w:leader="dot" w:pos="7938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DE7DF0">
      <w:start w:val="1"/>
      <w:numFmt w:val="lowerRoman"/>
      <w:lvlText w:val="%3."/>
      <w:lvlJc w:val="left"/>
      <w:pPr>
        <w:tabs>
          <w:tab w:val="left" w:leader="dot" w:pos="7938"/>
        </w:tabs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EE5B9C">
      <w:start w:val="1"/>
      <w:numFmt w:val="decimal"/>
      <w:lvlText w:val="%4."/>
      <w:lvlJc w:val="left"/>
      <w:pPr>
        <w:tabs>
          <w:tab w:val="left" w:leader="dot" w:pos="7938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6A7F82">
      <w:start w:val="1"/>
      <w:numFmt w:val="lowerLetter"/>
      <w:lvlText w:val="%5."/>
      <w:lvlJc w:val="left"/>
      <w:pPr>
        <w:tabs>
          <w:tab w:val="left" w:leader="dot" w:pos="7938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46EB1C">
      <w:start w:val="1"/>
      <w:numFmt w:val="lowerRoman"/>
      <w:lvlText w:val="%6."/>
      <w:lvlJc w:val="left"/>
      <w:pPr>
        <w:tabs>
          <w:tab w:val="left" w:leader="dot" w:pos="7938"/>
        </w:tabs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B029CA">
      <w:start w:val="1"/>
      <w:numFmt w:val="decimal"/>
      <w:lvlText w:val="%7."/>
      <w:lvlJc w:val="left"/>
      <w:pPr>
        <w:tabs>
          <w:tab w:val="left" w:leader="dot" w:pos="7938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F4B526">
      <w:start w:val="1"/>
      <w:numFmt w:val="lowerLetter"/>
      <w:lvlText w:val="%8."/>
      <w:lvlJc w:val="left"/>
      <w:pPr>
        <w:tabs>
          <w:tab w:val="left" w:leader="dot" w:pos="7938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A87244">
      <w:start w:val="1"/>
      <w:numFmt w:val="lowerRoman"/>
      <w:lvlText w:val="%9."/>
      <w:lvlJc w:val="left"/>
      <w:pPr>
        <w:tabs>
          <w:tab w:val="left" w:leader="dot" w:pos="7938"/>
        </w:tabs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137EB"/>
    <w:multiLevelType w:val="hybridMultilevel"/>
    <w:tmpl w:val="F1FC0BD6"/>
    <w:numStyleLink w:val="Zaimportowanystyl1"/>
  </w:abstractNum>
  <w:abstractNum w:abstractNumId="4" w15:restartNumberingAfterBreak="0">
    <w:nsid w:val="31BD66D0"/>
    <w:multiLevelType w:val="hybridMultilevel"/>
    <w:tmpl w:val="2AB4A008"/>
    <w:numStyleLink w:val="Zaimportowanystyl4"/>
  </w:abstractNum>
  <w:abstractNum w:abstractNumId="5" w15:restartNumberingAfterBreak="0">
    <w:nsid w:val="3EA15899"/>
    <w:multiLevelType w:val="hybridMultilevel"/>
    <w:tmpl w:val="6114B7F4"/>
    <w:styleLink w:val="Zaimportowanystyl7"/>
    <w:lvl w:ilvl="0" w:tplc="93826B6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AA4A4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4A8BC8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2A9F0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0A69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C8808C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88FD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6E059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86AC6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1E6FDF"/>
    <w:multiLevelType w:val="hybridMultilevel"/>
    <w:tmpl w:val="A6905D14"/>
    <w:numStyleLink w:val="Zaimportowanystyl5"/>
  </w:abstractNum>
  <w:abstractNum w:abstractNumId="7" w15:restartNumberingAfterBreak="0">
    <w:nsid w:val="66727C2E"/>
    <w:multiLevelType w:val="hybridMultilevel"/>
    <w:tmpl w:val="A6905D14"/>
    <w:styleLink w:val="Zaimportowanystyl5"/>
    <w:lvl w:ilvl="0" w:tplc="46E6785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706B1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8A6692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4AC7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B003D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CAA0C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0490F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AE55A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FE802C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DFB7D42"/>
    <w:multiLevelType w:val="hybridMultilevel"/>
    <w:tmpl w:val="2AB4A008"/>
    <w:styleLink w:val="Zaimportowanystyl4"/>
    <w:lvl w:ilvl="0" w:tplc="EFFE8F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7020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F4628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AE71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FC58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AA99E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2F8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683B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8A08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41818B3"/>
    <w:multiLevelType w:val="hybridMultilevel"/>
    <w:tmpl w:val="87960134"/>
    <w:styleLink w:val="Zaimportowanystyl3"/>
    <w:lvl w:ilvl="0" w:tplc="7CB81C2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A7FBE">
      <w:start w:val="1"/>
      <w:numFmt w:val="lowerLetter"/>
      <w:lvlText w:val="%2.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1E36DA">
      <w:start w:val="1"/>
      <w:numFmt w:val="lowerRoman"/>
      <w:lvlText w:val="%3."/>
      <w:lvlJc w:val="left"/>
      <w:pPr>
        <w:ind w:left="171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167424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B06D78">
      <w:start w:val="1"/>
      <w:numFmt w:val="lowerLetter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04E182">
      <w:start w:val="1"/>
      <w:numFmt w:val="lowerRoman"/>
      <w:lvlText w:val="%6."/>
      <w:lvlJc w:val="left"/>
      <w:pPr>
        <w:ind w:left="387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8A1B1E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425422">
      <w:start w:val="1"/>
      <w:numFmt w:val="lowerLetter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04479E">
      <w:start w:val="1"/>
      <w:numFmt w:val="lowerRoman"/>
      <w:lvlText w:val="%9."/>
      <w:lvlJc w:val="left"/>
      <w:pPr>
        <w:ind w:left="603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B67CC7"/>
    <w:multiLevelType w:val="hybridMultilevel"/>
    <w:tmpl w:val="F162E074"/>
    <w:numStyleLink w:val="Zaimportowanystyl2"/>
  </w:abstractNum>
  <w:abstractNum w:abstractNumId="11" w15:restartNumberingAfterBreak="0">
    <w:nsid w:val="77CF2340"/>
    <w:multiLevelType w:val="hybridMultilevel"/>
    <w:tmpl w:val="F1FC0BD6"/>
    <w:styleLink w:val="Zaimportowanystyl1"/>
    <w:lvl w:ilvl="0" w:tplc="83B88E0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54B89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C818F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04A44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683B5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A6E90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E2875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FC858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5C3806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0045171">
    <w:abstractNumId w:val="11"/>
  </w:num>
  <w:num w:numId="2" w16cid:durableId="1599869730">
    <w:abstractNumId w:val="3"/>
  </w:num>
  <w:num w:numId="3" w16cid:durableId="355690852">
    <w:abstractNumId w:val="3"/>
    <w:lvlOverride w:ilvl="0">
      <w:lvl w:ilvl="0" w:tplc="44FCF366">
        <w:start w:val="1"/>
        <w:numFmt w:val="decimal"/>
        <w:lvlText w:val="%1."/>
        <w:lvlJc w:val="left"/>
        <w:pPr>
          <w:tabs>
            <w:tab w:val="right" w:leader="dot" w:pos="6946"/>
            <w:tab w:val="right" w:leader="dot" w:pos="7938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C8094A">
        <w:start w:val="1"/>
        <w:numFmt w:val="lowerLetter"/>
        <w:lvlText w:val="%2."/>
        <w:lvlJc w:val="left"/>
        <w:pPr>
          <w:tabs>
            <w:tab w:val="right" w:leader="dot" w:pos="6946"/>
            <w:tab w:val="right" w:leader="dot" w:pos="7938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925586">
        <w:start w:val="1"/>
        <w:numFmt w:val="lowerRoman"/>
        <w:lvlText w:val="%3."/>
        <w:lvlJc w:val="left"/>
        <w:pPr>
          <w:tabs>
            <w:tab w:val="right" w:leader="dot" w:pos="6946"/>
            <w:tab w:val="right" w:leader="dot" w:pos="7938"/>
          </w:tabs>
          <w:ind w:left="172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CE7C78">
        <w:start w:val="1"/>
        <w:numFmt w:val="decimal"/>
        <w:lvlText w:val="%4."/>
        <w:lvlJc w:val="left"/>
        <w:pPr>
          <w:tabs>
            <w:tab w:val="right" w:leader="dot" w:pos="6946"/>
            <w:tab w:val="right" w:leader="dot" w:pos="7938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D8F42A">
        <w:start w:val="1"/>
        <w:numFmt w:val="lowerLetter"/>
        <w:lvlText w:val="%5."/>
        <w:lvlJc w:val="left"/>
        <w:pPr>
          <w:tabs>
            <w:tab w:val="right" w:leader="dot" w:pos="6946"/>
            <w:tab w:val="right" w:leader="dot" w:pos="7938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4297A2">
        <w:start w:val="1"/>
        <w:numFmt w:val="lowerRoman"/>
        <w:lvlText w:val="%6."/>
        <w:lvlJc w:val="left"/>
        <w:pPr>
          <w:tabs>
            <w:tab w:val="right" w:leader="dot" w:pos="6946"/>
            <w:tab w:val="right" w:leader="dot" w:pos="7938"/>
          </w:tabs>
          <w:ind w:left="388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E08F84">
        <w:start w:val="1"/>
        <w:numFmt w:val="decimal"/>
        <w:lvlText w:val="%7."/>
        <w:lvlJc w:val="left"/>
        <w:pPr>
          <w:tabs>
            <w:tab w:val="right" w:leader="dot" w:pos="6946"/>
            <w:tab w:val="right" w:leader="dot" w:pos="7938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86E000">
        <w:start w:val="1"/>
        <w:numFmt w:val="lowerLetter"/>
        <w:lvlText w:val="%8."/>
        <w:lvlJc w:val="left"/>
        <w:pPr>
          <w:tabs>
            <w:tab w:val="right" w:leader="dot" w:pos="6946"/>
            <w:tab w:val="right" w:leader="dot" w:pos="7938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AA5A96">
        <w:start w:val="1"/>
        <w:numFmt w:val="lowerRoman"/>
        <w:lvlText w:val="%9."/>
        <w:lvlJc w:val="left"/>
        <w:pPr>
          <w:tabs>
            <w:tab w:val="right" w:leader="dot" w:pos="6946"/>
            <w:tab w:val="right" w:leader="dot" w:pos="7938"/>
          </w:tabs>
          <w:ind w:left="604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82700708">
    <w:abstractNumId w:val="2"/>
  </w:num>
  <w:num w:numId="5" w16cid:durableId="72047609">
    <w:abstractNumId w:val="10"/>
  </w:num>
  <w:num w:numId="6" w16cid:durableId="1171407547">
    <w:abstractNumId w:val="10"/>
    <w:lvlOverride w:ilvl="0">
      <w:lvl w:ilvl="0" w:tplc="D2D23AEE">
        <w:start w:val="1"/>
        <w:numFmt w:val="decimal"/>
        <w:lvlText w:val="%1."/>
        <w:lvlJc w:val="left"/>
        <w:pPr>
          <w:tabs>
            <w:tab w:val="left" w:leader="dot" w:pos="8789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7A6212">
        <w:start w:val="1"/>
        <w:numFmt w:val="lowerLetter"/>
        <w:lvlText w:val="%2."/>
        <w:lvlJc w:val="left"/>
        <w:pPr>
          <w:tabs>
            <w:tab w:val="left" w:leader="dot" w:pos="8789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2205A2">
        <w:start w:val="1"/>
        <w:numFmt w:val="lowerRoman"/>
        <w:lvlText w:val="%3."/>
        <w:lvlJc w:val="left"/>
        <w:pPr>
          <w:tabs>
            <w:tab w:val="left" w:leader="dot" w:pos="8789"/>
          </w:tabs>
          <w:ind w:left="172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062F94">
        <w:start w:val="1"/>
        <w:numFmt w:val="decimal"/>
        <w:lvlText w:val="%4."/>
        <w:lvlJc w:val="left"/>
        <w:pPr>
          <w:tabs>
            <w:tab w:val="left" w:leader="dot" w:pos="8789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2E28EC">
        <w:start w:val="1"/>
        <w:numFmt w:val="lowerLetter"/>
        <w:lvlText w:val="%5."/>
        <w:lvlJc w:val="left"/>
        <w:pPr>
          <w:tabs>
            <w:tab w:val="left" w:leader="dot" w:pos="8789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F83494">
        <w:start w:val="1"/>
        <w:numFmt w:val="lowerRoman"/>
        <w:lvlText w:val="%6."/>
        <w:lvlJc w:val="left"/>
        <w:pPr>
          <w:tabs>
            <w:tab w:val="left" w:leader="dot" w:pos="8789"/>
          </w:tabs>
          <w:ind w:left="388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8C3356">
        <w:start w:val="1"/>
        <w:numFmt w:val="decimal"/>
        <w:lvlText w:val="%7."/>
        <w:lvlJc w:val="left"/>
        <w:pPr>
          <w:tabs>
            <w:tab w:val="left" w:leader="dot" w:pos="8789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989E66">
        <w:start w:val="1"/>
        <w:numFmt w:val="lowerLetter"/>
        <w:lvlText w:val="%8."/>
        <w:lvlJc w:val="left"/>
        <w:pPr>
          <w:tabs>
            <w:tab w:val="left" w:leader="dot" w:pos="8789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246DFA">
        <w:start w:val="1"/>
        <w:numFmt w:val="lowerRoman"/>
        <w:lvlText w:val="%9."/>
        <w:lvlJc w:val="left"/>
        <w:pPr>
          <w:tabs>
            <w:tab w:val="left" w:leader="dot" w:pos="8789"/>
          </w:tabs>
          <w:ind w:left="604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687441852">
    <w:abstractNumId w:val="9"/>
  </w:num>
  <w:num w:numId="8" w16cid:durableId="1560700777">
    <w:abstractNumId w:val="1"/>
  </w:num>
  <w:num w:numId="9" w16cid:durableId="1932542376">
    <w:abstractNumId w:val="8"/>
  </w:num>
  <w:num w:numId="10" w16cid:durableId="1668168494">
    <w:abstractNumId w:val="4"/>
  </w:num>
  <w:num w:numId="11" w16cid:durableId="1533690084">
    <w:abstractNumId w:val="7"/>
  </w:num>
  <w:num w:numId="12" w16cid:durableId="1086265962">
    <w:abstractNumId w:val="6"/>
  </w:num>
  <w:num w:numId="13" w16cid:durableId="1886677700">
    <w:abstractNumId w:val="5"/>
  </w:num>
  <w:num w:numId="14" w16cid:durableId="192514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AC"/>
    <w:rsid w:val="001C1CAC"/>
    <w:rsid w:val="00242625"/>
    <w:rsid w:val="003231F6"/>
    <w:rsid w:val="004C191E"/>
    <w:rsid w:val="005A462F"/>
    <w:rsid w:val="007B165F"/>
    <w:rsid w:val="009322E2"/>
    <w:rsid w:val="009F1462"/>
    <w:rsid w:val="00BB50CD"/>
    <w:rsid w:val="00D91E10"/>
    <w:rsid w:val="00E95A59"/>
    <w:rsid w:val="00E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3694C"/>
  <w15:docId w15:val="{EEC90DC2-0C80-4AF9-94FF-D163663E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  <w:u w:color="0F47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next w:val="Normalny"/>
    <w:uiPriority w:val="10"/>
    <w:qFormat/>
    <w:pPr>
      <w:spacing w:after="80"/>
    </w:pPr>
    <w:rPr>
      <w:rFonts w:ascii="Aptos Display" w:eastAsia="Aptos Display" w:hAnsi="Aptos Display" w:cs="Aptos Display"/>
      <w:color w:val="000000"/>
      <w:spacing w:val="-10"/>
      <w:kern w:val="28"/>
      <w:sz w:val="56"/>
      <w:szCs w:val="56"/>
      <w:u w:color="000000"/>
    </w:rPr>
  </w:style>
  <w:style w:type="paragraph" w:styleId="Bezodstpw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cze">
    <w:name w:val="Łącze"/>
    <w:rPr>
      <w:outline w:val="0"/>
      <w:color w:val="467886"/>
      <w:u w:val="single" w:color="467886"/>
    </w:rPr>
  </w:style>
  <w:style w:type="character" w:customStyle="1" w:styleId="Hyperlink0">
    <w:name w:val="Hyperlink.0"/>
    <w:basedOn w:val="cze"/>
    <w:rPr>
      <w:outline w:val="0"/>
      <w:color w:val="467886"/>
      <w:sz w:val="24"/>
      <w:szCs w:val="24"/>
      <w:u w:val="single" w:color="467886"/>
    </w:r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paragraph" w:customStyle="1" w:styleId="Zawartotabeli">
    <w:name w:val="Zawartość tabeli"/>
    <w:pPr>
      <w:widowControl w:val="0"/>
      <w:suppressAutoHyphens/>
      <w:spacing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322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2E2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9322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2E2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ik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0A8B-9426-4D1D-83C6-AF30F24D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Monika.Siewirska</dc:creator>
  <cp:lastModifiedBy>Monika.Siewirska</cp:lastModifiedBy>
  <cp:revision>6</cp:revision>
  <dcterms:created xsi:type="dcterms:W3CDTF">2026-02-06T13:28:00Z</dcterms:created>
  <dcterms:modified xsi:type="dcterms:W3CDTF">2026-02-06T13:37:00Z</dcterms:modified>
</cp:coreProperties>
</file>